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86D3C" w14:textId="0A254DFF" w:rsidR="007D0FC9" w:rsidRPr="00322B1C" w:rsidRDefault="007D0FC9" w:rsidP="004F380D">
      <w:pPr>
        <w:jc w:val="both"/>
        <w:rPr>
          <w:rFonts w:ascii="Noto Sans" w:hAnsi="Noto Sans" w:cs="Noto Sans"/>
          <w:sz w:val="22"/>
          <w:szCs w:val="22"/>
          <w:lang w:val="ca-ES"/>
        </w:rPr>
      </w:pPr>
      <w:r w:rsidRPr="00322B1C">
        <w:rPr>
          <w:rFonts w:ascii="Noto Sans" w:hAnsi="Noto Sans" w:cs="Noto Sans"/>
          <w:sz w:val="22"/>
          <w:szCs w:val="22"/>
          <w:lang w:val="ca-ES"/>
        </w:rPr>
        <w:t xml:space="preserve">D’acord amb la convocatòria pública de subvencions (BOIB núm.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>96,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de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>22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de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 xml:space="preserve">juliol de 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2025) per al desballestament de vehicles més contaminants en el marc de </w:t>
      </w:r>
      <w:r w:rsidR="00B42B81" w:rsidRPr="00322B1C">
        <w:rPr>
          <w:rFonts w:ascii="Noto Sans" w:hAnsi="Noto Sans" w:cs="Noto Sans"/>
          <w:sz w:val="22"/>
          <w:szCs w:val="22"/>
          <w:lang w:val="ca-ES"/>
        </w:rPr>
        <w:t>l’impost del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turisme sostenible (ITS20242025-068)</w:t>
      </w:r>
      <w:r w:rsidR="00EE1423">
        <w:rPr>
          <w:rFonts w:ascii="Noto Sans" w:hAnsi="Noto Sans" w:cs="Noto Sans"/>
          <w:sz w:val="22"/>
          <w:szCs w:val="22"/>
          <w:lang w:val="ca-ES"/>
        </w:rPr>
        <w:t>, l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’empresa </w:t>
      </w:r>
      <w:r w:rsidR="00A94B0D" w:rsidRPr="00322B1C">
        <w:rPr>
          <w:rFonts w:ascii="Noto Sans" w:hAnsi="Noto Sans" w:cs="Noto Sans"/>
          <w:sz w:val="22"/>
          <w:szCs w:val="22"/>
          <w:lang w:val="ca-ES"/>
        </w:rPr>
        <w:t xml:space="preserve">(nom de l’empresa) </w:t>
      </w:r>
      <w:r w:rsidRPr="00322B1C">
        <w:rPr>
          <w:rFonts w:ascii="Noto Sans" w:hAnsi="Noto Sans" w:cs="Noto Sans"/>
          <w:sz w:val="22"/>
          <w:szCs w:val="22"/>
          <w:lang w:val="ca-ES"/>
        </w:rPr>
        <w:t>ha desballestat un vehicle amb una antiguitat de més de deu anys d’existència amb el suport de l'impost del turisme sostenible de les Illes Balears.</w:t>
      </w:r>
    </w:p>
    <w:p w14:paraId="7B066A10" w14:textId="6D407068" w:rsidR="007D0FC9" w:rsidRPr="00322B1C" w:rsidRDefault="00EC2507" w:rsidP="007D0FC9">
      <w:pPr>
        <w:rPr>
          <w:noProof/>
          <w:lang w:val="ca-ES"/>
        </w:rPr>
      </w:pPr>
      <w:r w:rsidRPr="00322B1C">
        <w:rPr>
          <w:noProof/>
          <w:lang w:val="ca-ES"/>
        </w:rPr>
        <w:drawing>
          <wp:anchor distT="0" distB="0" distL="114300" distR="114300" simplePos="0" relativeHeight="251658241" behindDoc="0" locked="0" layoutInCell="1" allowOverlap="1" wp14:anchorId="06A174B1" wp14:editId="1DEB4DC4">
            <wp:simplePos x="0" y="0"/>
            <wp:positionH relativeFrom="margin">
              <wp:posOffset>2783205</wp:posOffset>
            </wp:positionH>
            <wp:positionV relativeFrom="paragraph">
              <wp:posOffset>153035</wp:posOffset>
            </wp:positionV>
            <wp:extent cx="2160023" cy="841251"/>
            <wp:effectExtent l="0" t="0" r="0" b="0"/>
            <wp:wrapNone/>
            <wp:docPr id="19307455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23" cy="84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2B1C">
        <w:rPr>
          <w:noProof/>
          <w:lang w:val="ca-ES"/>
        </w:rPr>
        <w:drawing>
          <wp:anchor distT="0" distB="0" distL="19050" distR="0" simplePos="0" relativeHeight="251658240" behindDoc="1" locked="0" layoutInCell="1" allowOverlap="1" wp14:anchorId="470573FA" wp14:editId="619932B6">
            <wp:simplePos x="0" y="0"/>
            <wp:positionH relativeFrom="margin">
              <wp:posOffset>752475</wp:posOffset>
            </wp:positionH>
            <wp:positionV relativeFrom="paragraph">
              <wp:posOffset>154940</wp:posOffset>
            </wp:positionV>
            <wp:extent cx="1796995" cy="834887"/>
            <wp:effectExtent l="0" t="0" r="0" b="3810"/>
            <wp:wrapNone/>
            <wp:docPr id="113620998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95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82ECE6" w14:textId="5D956AD0" w:rsidR="00CC534C" w:rsidRDefault="00CC534C">
      <w:pPr>
        <w:rPr>
          <w:lang w:val="ca-ES"/>
        </w:rPr>
      </w:pPr>
    </w:p>
    <w:p w14:paraId="798F7580" w14:textId="4D8C3F87" w:rsidR="004F23C3" w:rsidRDefault="004F23C3">
      <w:pPr>
        <w:rPr>
          <w:lang w:val="ca-ES"/>
        </w:rPr>
      </w:pPr>
    </w:p>
    <w:p w14:paraId="5FEA5E01" w14:textId="59D10E8B" w:rsidR="004F23C3" w:rsidRDefault="004F23C3">
      <w:pPr>
        <w:rPr>
          <w:lang w:val="ca-ES"/>
        </w:rPr>
      </w:pPr>
    </w:p>
    <w:p w14:paraId="5836E808" w14:textId="054E4E08" w:rsidR="004F23C3" w:rsidRDefault="004F23C3">
      <w:pPr>
        <w:rPr>
          <w:lang w:val="ca-ES"/>
        </w:rPr>
      </w:pPr>
    </w:p>
    <w:p w14:paraId="5F5EE4B7" w14:textId="36748808" w:rsidR="00125EFB" w:rsidRDefault="00125EFB">
      <w:pPr>
        <w:rPr>
          <w:lang w:val="ca-ES"/>
        </w:rPr>
      </w:pPr>
      <w:r>
        <w:rPr>
          <w:lang w:val="ca-ES"/>
        </w:rPr>
        <w:t>_______________________________________________________________________</w:t>
      </w:r>
    </w:p>
    <w:p w14:paraId="6B3340C1" w14:textId="6044D9A9" w:rsidR="004F23C3" w:rsidRDefault="004F23C3">
      <w:pPr>
        <w:rPr>
          <w:lang w:val="ca-ES"/>
        </w:rPr>
      </w:pPr>
    </w:p>
    <w:p w14:paraId="6ECE4B50" w14:textId="504E18D2" w:rsidR="004F23C3" w:rsidRPr="005A3DB6" w:rsidRDefault="00125EFB">
      <w:pPr>
        <w:rPr>
          <w:rFonts w:ascii="Noto Sans" w:hAnsi="Noto Sans" w:cs="Noto Sans"/>
          <w:sz w:val="22"/>
          <w:szCs w:val="22"/>
          <w:lang w:val="ca-ES"/>
        </w:rPr>
      </w:pPr>
      <w:r w:rsidRPr="005A3DB6">
        <w:rPr>
          <w:rFonts w:ascii="Noto Sans" w:hAnsi="Noto Sans" w:cs="Noto Sans"/>
          <w:sz w:val="22"/>
          <w:szCs w:val="22"/>
          <w:lang w:val="ca-ES"/>
        </w:rPr>
        <w:drawing>
          <wp:anchor distT="0" distB="0" distL="114300" distR="114300" simplePos="0" relativeHeight="251662337" behindDoc="0" locked="0" layoutInCell="1" allowOverlap="1" wp14:anchorId="50EBECC2" wp14:editId="2457467E">
            <wp:simplePos x="0" y="0"/>
            <wp:positionH relativeFrom="margin">
              <wp:posOffset>3015615</wp:posOffset>
            </wp:positionH>
            <wp:positionV relativeFrom="paragraph">
              <wp:posOffset>1442720</wp:posOffset>
            </wp:positionV>
            <wp:extent cx="2160023" cy="841251"/>
            <wp:effectExtent l="0" t="0" r="0" b="0"/>
            <wp:wrapNone/>
            <wp:docPr id="10134577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23" cy="84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3DB6">
        <w:rPr>
          <w:rFonts w:ascii="Noto Sans" w:hAnsi="Noto Sans" w:cs="Noto Sans"/>
          <w:sz w:val="22"/>
          <w:szCs w:val="22"/>
          <w:lang w:val="ca-ES"/>
        </w:rPr>
        <w:drawing>
          <wp:anchor distT="0" distB="0" distL="19050" distR="0" simplePos="0" relativeHeight="251660289" behindDoc="1" locked="0" layoutInCell="1" allowOverlap="1" wp14:anchorId="43979A29" wp14:editId="6DAE3BE2">
            <wp:simplePos x="0" y="0"/>
            <wp:positionH relativeFrom="margin">
              <wp:posOffset>634365</wp:posOffset>
            </wp:positionH>
            <wp:positionV relativeFrom="paragraph">
              <wp:posOffset>1366520</wp:posOffset>
            </wp:positionV>
            <wp:extent cx="1796995" cy="834887"/>
            <wp:effectExtent l="0" t="0" r="0" b="3810"/>
            <wp:wrapNone/>
            <wp:docPr id="18404875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95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23C3" w:rsidRPr="005A3DB6">
        <w:rPr>
          <w:rFonts w:ascii="Noto Sans" w:hAnsi="Noto Sans" w:cs="Noto Sans"/>
          <w:sz w:val="22"/>
          <w:szCs w:val="22"/>
          <w:lang w:val="ca-ES"/>
        </w:rPr>
        <w:t>De acuerdo con la convocatoria pública de subvenciones (BOIB n</w:t>
      </w:r>
      <w:r w:rsidR="005A3DB6" w:rsidRPr="005A3DB6">
        <w:rPr>
          <w:rFonts w:ascii="Noto Sans" w:hAnsi="Noto Sans" w:cs="Noto Sans"/>
          <w:sz w:val="22"/>
          <w:szCs w:val="22"/>
          <w:lang w:val="ca-ES"/>
        </w:rPr>
        <w:t>º</w:t>
      </w:r>
      <w:r w:rsidR="00A47950">
        <w:rPr>
          <w:rFonts w:ascii="Noto Sans" w:hAnsi="Noto Sans" w:cs="Noto Sans"/>
          <w:sz w:val="22"/>
          <w:szCs w:val="22"/>
          <w:lang w:val="ca-ES"/>
        </w:rPr>
        <w:t>96</w:t>
      </w:r>
      <w:r w:rsidR="004F23C3" w:rsidRPr="005A3DB6">
        <w:rPr>
          <w:rFonts w:ascii="Noto Sans" w:hAnsi="Noto Sans" w:cs="Noto Sans"/>
          <w:sz w:val="22"/>
          <w:szCs w:val="22"/>
          <w:lang w:val="ca-ES"/>
        </w:rPr>
        <w:t xml:space="preserve">, de 22 de julio de 2025) para el desguace de vehículos más contaminantes en el marco del impuesto del turismo sostenible (ITS20242025-068), la empresa (nombre de la empresa) ha desguazado un vehículo con una antigüedad de más de diez años de existencia con el apoyo del impuesto del turismo sostenible de las </w:t>
      </w:r>
      <w:r w:rsidR="005A3DB6" w:rsidRPr="005A3DB6">
        <w:rPr>
          <w:rFonts w:ascii="Noto Sans" w:hAnsi="Noto Sans" w:cs="Noto Sans"/>
          <w:sz w:val="22"/>
          <w:szCs w:val="22"/>
          <w:lang w:val="ca-ES"/>
        </w:rPr>
        <w:t>Illes Balears.</w:t>
      </w:r>
    </w:p>
    <w:sectPr w:rsidR="004F23C3" w:rsidRPr="005A3D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C9"/>
    <w:rsid w:val="00125EFB"/>
    <w:rsid w:val="00135D9D"/>
    <w:rsid w:val="002F3BBF"/>
    <w:rsid w:val="00322B1C"/>
    <w:rsid w:val="004563BC"/>
    <w:rsid w:val="004F23C3"/>
    <w:rsid w:val="004F380D"/>
    <w:rsid w:val="005A3DB6"/>
    <w:rsid w:val="005D7A1A"/>
    <w:rsid w:val="0074435A"/>
    <w:rsid w:val="007D0FC9"/>
    <w:rsid w:val="008D6B2C"/>
    <w:rsid w:val="00A177DE"/>
    <w:rsid w:val="00A47950"/>
    <w:rsid w:val="00A94B0D"/>
    <w:rsid w:val="00B42B81"/>
    <w:rsid w:val="00C83C83"/>
    <w:rsid w:val="00CC534C"/>
    <w:rsid w:val="00CE6B49"/>
    <w:rsid w:val="00E07AD9"/>
    <w:rsid w:val="00EC2507"/>
    <w:rsid w:val="00EE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45C3"/>
  <w15:chartTrackingRefBased/>
  <w15:docId w15:val="{5AF18951-167C-49D0-AA4E-3441657B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0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0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0F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0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0F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0F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0F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0F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0F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0F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0F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0F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0FC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0FC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0F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0F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0F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0F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0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0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0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0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0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0F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0F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0FC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0F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0FC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0F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K7W4MJYM7X6U-1861046665-1220310</_dlc_DocId>
    <_dlc_DocIdUrl xmlns="1481b64c-d1ba-41b1-9a65-625d31fff0bb">
      <Url>https://caib.sharepoint.com/sites/ARXIUS-ENERGIA/_layouts/15/DocIdRedir.aspx?ID=K7W4MJYM7X6U-1861046665-1220310</Url>
      <Description>K7W4MJYM7X6U-1861046665-1220310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f81a66154198eb69b08af0684c905062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139c56c9a99e6301fec44db0ab03826a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3884-74AE-4308-B585-106C78C7011E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customXml/itemProps2.xml><?xml version="1.0" encoding="utf-8"?>
<ds:datastoreItem xmlns:ds="http://schemas.openxmlformats.org/officeDocument/2006/customXml" ds:itemID="{BE61F041-014B-4C09-BC9B-BE413BD417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093E4-8395-47D7-97AB-DD6556A99A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23C1AC-C8F9-4923-BFE0-35CFF3D6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22502F-0549-4A48-A9C5-2BD3D465F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726</Characters>
  <Application>Microsoft Office Word</Application>
  <DocSecurity>0</DocSecurity>
  <Lines>6</Lines>
  <Paragraphs>1</Paragraphs>
  <ScaleCrop>false</ScaleCrop>
  <Company>Govern de les Illes Balears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Rodríguez Baos</dc:creator>
  <cp:keywords/>
  <dc:description/>
  <cp:lastModifiedBy>Cristina Rodríguez Baos</cp:lastModifiedBy>
  <cp:revision>18</cp:revision>
  <cp:lastPrinted>2025-12-16T07:47:00Z</cp:lastPrinted>
  <dcterms:created xsi:type="dcterms:W3CDTF">2025-12-16T07:29:00Z</dcterms:created>
  <dcterms:modified xsi:type="dcterms:W3CDTF">2025-12-16T08:06:00Z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_dlc_DocIdItemGuid">
    <vt:lpwstr>4e78536e-3a2a-4e1f-abbe-406324bc34bd</vt:lpwstr>
  </property>
  <property fmtid="{D5CDD505-2E9C-101B-9397-08002B2CF9AE}" pid="4" name="MediaServiceImageTags">
    <vt:lpwstr/>
  </property>
</Properties>
</file>